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E1" w:rsidRDefault="005850E1" w:rsidP="005850E1">
      <w:pPr>
        <w:pStyle w:val="a3"/>
        <w:rPr>
          <w:lang w:val="el-GR"/>
        </w:rPr>
      </w:pPr>
      <w:r>
        <w:rPr>
          <w:lang w:val="el-GR"/>
        </w:rPr>
        <w:t>Λύσεις ασκήσεων</w:t>
      </w:r>
    </w:p>
    <w:p w:rsidR="005850E1" w:rsidRPr="005850E1" w:rsidRDefault="00A96E40" w:rsidP="005850E1">
      <w:pPr>
        <w:pStyle w:val="2"/>
        <w:rPr>
          <w:color w:val="auto"/>
          <w:sz w:val="32"/>
          <w:lang w:val="el-GR"/>
        </w:rPr>
      </w:pPr>
      <w:r w:rsidRPr="00A96E40">
        <w:rPr>
          <w:color w:val="auto"/>
          <w:sz w:val="32"/>
          <w:lang w:val="el-GR"/>
        </w:rPr>
        <w:t>3</w:t>
      </w:r>
      <w:r w:rsidR="005850E1" w:rsidRPr="005850E1">
        <w:rPr>
          <w:color w:val="auto"/>
          <w:sz w:val="32"/>
          <w:vertAlign w:val="superscript"/>
          <w:lang w:val="el-GR"/>
        </w:rPr>
        <w:t>ο</w:t>
      </w:r>
      <w:r w:rsidR="005850E1" w:rsidRPr="005850E1">
        <w:rPr>
          <w:color w:val="auto"/>
          <w:sz w:val="32"/>
          <w:lang w:val="el-GR"/>
        </w:rPr>
        <w:t xml:space="preserve"> μάθημα - Άσκηση 1</w:t>
      </w:r>
    </w:p>
    <w:p w:rsidR="00F45FC5" w:rsidRDefault="00F45FC5">
      <w:pPr>
        <w:rPr>
          <w:sz w:val="28"/>
          <w:lang w:val="el-GR"/>
        </w:rPr>
      </w:pPr>
    </w:p>
    <w:p w:rsidR="00323498" w:rsidRDefault="00323498" w:rsidP="00323498">
      <w:pPr>
        <w:pStyle w:val="a5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Λάθος</w:t>
      </w:r>
    </w:p>
    <w:p w:rsidR="00323498" w:rsidRDefault="00323498" w:rsidP="00323498">
      <w:pPr>
        <w:pStyle w:val="a5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Σωστό</w:t>
      </w:r>
    </w:p>
    <w:p w:rsidR="00323498" w:rsidRDefault="00323498" w:rsidP="00323498">
      <w:pPr>
        <w:pStyle w:val="a5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Λάθος</w:t>
      </w:r>
    </w:p>
    <w:p w:rsidR="00323498" w:rsidRDefault="00323498" w:rsidP="00323498">
      <w:pPr>
        <w:pStyle w:val="a5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Λάθος</w:t>
      </w:r>
    </w:p>
    <w:p w:rsidR="00323498" w:rsidRDefault="00323498" w:rsidP="00323498">
      <w:pPr>
        <w:pStyle w:val="a5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Σωστό</w:t>
      </w:r>
    </w:p>
    <w:p w:rsidR="00323498" w:rsidRPr="00323498" w:rsidRDefault="00323498" w:rsidP="00323498">
      <w:pPr>
        <w:pStyle w:val="a5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Σωστό</w:t>
      </w:r>
    </w:p>
    <w:p w:rsidR="00323498" w:rsidRDefault="00323498" w:rsidP="00323498">
      <w:pPr>
        <w:pStyle w:val="a5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Λάθος</w:t>
      </w:r>
    </w:p>
    <w:p w:rsidR="00323498" w:rsidRPr="00323498" w:rsidRDefault="00323498" w:rsidP="00323498">
      <w:pPr>
        <w:pStyle w:val="a5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Σωστό</w:t>
      </w:r>
    </w:p>
    <w:p w:rsidR="00323498" w:rsidRPr="00323498" w:rsidRDefault="00323498" w:rsidP="00323498">
      <w:pPr>
        <w:pStyle w:val="a5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Λάθος</w:t>
      </w:r>
    </w:p>
    <w:p w:rsidR="00323498" w:rsidRPr="00323498" w:rsidRDefault="00C35AEF" w:rsidP="00323498">
      <w:pPr>
        <w:pStyle w:val="a5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 xml:space="preserve"> </w:t>
      </w:r>
      <w:r w:rsidR="00323498">
        <w:rPr>
          <w:sz w:val="28"/>
          <w:lang w:val="el-GR"/>
        </w:rPr>
        <w:t>Λάθος</w:t>
      </w:r>
    </w:p>
    <w:p w:rsidR="00F45FC5" w:rsidRDefault="00F45FC5">
      <w:pPr>
        <w:rPr>
          <w:lang w:val="el-GR"/>
        </w:rPr>
      </w:pPr>
      <w:r>
        <w:rPr>
          <w:lang w:val="el-GR"/>
        </w:rPr>
        <w:br w:type="page"/>
      </w:r>
    </w:p>
    <w:p w:rsidR="00664ECE" w:rsidRDefault="00664ECE" w:rsidP="00664ECE">
      <w:pPr>
        <w:pStyle w:val="2"/>
        <w:rPr>
          <w:color w:val="auto"/>
          <w:sz w:val="32"/>
          <w:lang w:val="el-GR"/>
        </w:rPr>
      </w:pPr>
      <w:r>
        <w:rPr>
          <w:color w:val="auto"/>
          <w:sz w:val="32"/>
          <w:lang w:val="en-US"/>
        </w:rPr>
        <w:lastRenderedPageBreak/>
        <w:t>3</w:t>
      </w:r>
      <w:r w:rsidRPr="005850E1">
        <w:rPr>
          <w:color w:val="auto"/>
          <w:sz w:val="32"/>
          <w:vertAlign w:val="superscript"/>
          <w:lang w:val="el-GR"/>
        </w:rPr>
        <w:t>ο</w:t>
      </w:r>
      <w:r>
        <w:rPr>
          <w:color w:val="auto"/>
          <w:sz w:val="32"/>
          <w:lang w:val="el-GR"/>
        </w:rPr>
        <w:t xml:space="preserve"> μάθημα - Άσκηση 2</w:t>
      </w:r>
    </w:p>
    <w:p w:rsidR="00664ECE" w:rsidRDefault="00664ECE" w:rsidP="00664ECE">
      <w:pPr>
        <w:pStyle w:val="2"/>
        <w:numPr>
          <w:ilvl w:val="0"/>
          <w:numId w:val="2"/>
        </w:numPr>
        <w:rPr>
          <w:color w:val="auto"/>
          <w:sz w:val="32"/>
          <w:lang w:val="el-GR"/>
        </w:rPr>
      </w:pPr>
      <w:r>
        <w:rPr>
          <w:color w:val="auto"/>
          <w:sz w:val="32"/>
          <w:lang w:val="el-GR"/>
        </w:rPr>
        <w:t>α=3, τ=30, β= 3</w:t>
      </w:r>
    </w:p>
    <w:p w:rsidR="00664ECE" w:rsidRPr="00664ECE" w:rsidRDefault="00664ECE" w:rsidP="00664ECE">
      <w:pPr>
        <w:pStyle w:val="2"/>
        <w:numPr>
          <w:ilvl w:val="0"/>
          <w:numId w:val="2"/>
        </w:numPr>
        <w:rPr>
          <w:color w:val="auto"/>
          <w:sz w:val="32"/>
          <w:lang w:val="el-GR"/>
        </w:rPr>
      </w:pPr>
      <w:r>
        <w:rPr>
          <w:color w:val="auto"/>
          <w:sz w:val="32"/>
          <w:lang w:val="el-GR"/>
        </w:rPr>
        <w:t>α=60, τ=10, β= -10</w:t>
      </w:r>
    </w:p>
    <w:p w:rsidR="00664ECE" w:rsidRPr="00664ECE" w:rsidRDefault="00664ECE" w:rsidP="00664ECE">
      <w:pPr>
        <w:rPr>
          <w:lang w:val="el-GR"/>
        </w:rPr>
      </w:pPr>
    </w:p>
    <w:p w:rsidR="00664ECE" w:rsidRDefault="00664ECE">
      <w:pPr>
        <w:rPr>
          <w:rFonts w:asciiTheme="majorHAnsi" w:eastAsiaTheme="majorEastAsia" w:hAnsiTheme="majorHAnsi" w:cstheme="majorBidi"/>
          <w:b/>
          <w:bCs/>
          <w:sz w:val="32"/>
          <w:szCs w:val="26"/>
          <w:lang w:val="el-GR"/>
        </w:rPr>
      </w:pPr>
      <w:r>
        <w:rPr>
          <w:sz w:val="32"/>
          <w:lang w:val="el-GR"/>
        </w:rPr>
        <w:br w:type="page"/>
      </w:r>
    </w:p>
    <w:p w:rsidR="00F45FC5" w:rsidRDefault="00A96E40" w:rsidP="00F45FC5">
      <w:pPr>
        <w:pStyle w:val="2"/>
        <w:rPr>
          <w:color w:val="auto"/>
          <w:sz w:val="32"/>
          <w:lang w:val="el-GR"/>
        </w:rPr>
      </w:pPr>
      <w:r>
        <w:rPr>
          <w:color w:val="auto"/>
          <w:sz w:val="32"/>
          <w:lang w:val="en-US"/>
        </w:rPr>
        <w:lastRenderedPageBreak/>
        <w:t>3</w:t>
      </w:r>
      <w:r w:rsidR="00F45FC5" w:rsidRPr="005850E1">
        <w:rPr>
          <w:color w:val="auto"/>
          <w:sz w:val="32"/>
          <w:vertAlign w:val="superscript"/>
          <w:lang w:val="el-GR"/>
        </w:rPr>
        <w:t>ο</w:t>
      </w:r>
      <w:r w:rsidR="00664ECE">
        <w:rPr>
          <w:color w:val="auto"/>
          <w:sz w:val="32"/>
          <w:lang w:val="el-GR"/>
        </w:rPr>
        <w:t xml:space="preserve"> μάθημα - Άσκηση 3</w:t>
      </w:r>
    </w:p>
    <w:p w:rsidR="006D7DC8" w:rsidRDefault="006D7DC8" w:rsidP="006D7DC8">
      <w:pPr>
        <w:rPr>
          <w:lang w:val="el-GR"/>
        </w:rPr>
      </w:pPr>
    </w:p>
    <w:p w:rsidR="006D7DC8" w:rsidRDefault="006D7DC8" w:rsidP="006D7DC8">
      <w:pPr>
        <w:rPr>
          <w:lang w:val="el-GR"/>
        </w:rPr>
      </w:pPr>
    </w:p>
    <w:tbl>
      <w:tblPr>
        <w:tblStyle w:val="a4"/>
        <w:tblW w:w="0" w:type="auto"/>
        <w:tblLook w:val="04A0"/>
      </w:tblPr>
      <w:tblGrid>
        <w:gridCol w:w="1196"/>
        <w:gridCol w:w="1329"/>
        <w:gridCol w:w="1281"/>
        <w:gridCol w:w="1330"/>
        <w:gridCol w:w="988"/>
        <w:gridCol w:w="3118"/>
      </w:tblGrid>
      <w:tr w:rsidR="006D7DC8" w:rsidTr="00560960">
        <w:tc>
          <w:tcPr>
            <w:tcW w:w="1196" w:type="dxa"/>
            <w:shd w:val="clear" w:color="auto" w:fill="C4BC96" w:themeFill="background2" w:themeFillShade="BF"/>
          </w:tcPr>
          <w:p w:rsidR="006D7DC8" w:rsidRPr="007E12E0" w:rsidRDefault="006D7DC8" w:rsidP="00560960">
            <w:pPr>
              <w:jc w:val="center"/>
              <w:rPr>
                <w:b/>
                <w:sz w:val="36"/>
                <w:lang w:val="el-GR"/>
              </w:rPr>
            </w:pPr>
            <w:r>
              <w:rPr>
                <w:b/>
                <w:sz w:val="36"/>
                <w:lang w:val="el-GR"/>
              </w:rPr>
              <w:t>Α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:rsidR="006D7DC8" w:rsidRPr="00385E20" w:rsidRDefault="006D7DC8" w:rsidP="00560960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i</w:t>
            </w:r>
          </w:p>
        </w:tc>
        <w:tc>
          <w:tcPr>
            <w:tcW w:w="1281" w:type="dxa"/>
            <w:shd w:val="clear" w:color="auto" w:fill="C4BC96" w:themeFill="background2" w:themeFillShade="BF"/>
          </w:tcPr>
          <w:p w:rsidR="006D7DC8" w:rsidRDefault="006D7DC8" w:rsidP="00560960">
            <w:pPr>
              <w:jc w:val="center"/>
              <w:rPr>
                <w:b/>
                <w:sz w:val="36"/>
                <w:lang w:val="el-GR"/>
              </w:rPr>
            </w:pPr>
            <w:r>
              <w:rPr>
                <w:b/>
                <w:sz w:val="36"/>
                <w:lang w:val="el-GR"/>
              </w:rPr>
              <w:t>Χ</w:t>
            </w:r>
          </w:p>
        </w:tc>
        <w:tc>
          <w:tcPr>
            <w:tcW w:w="1330" w:type="dxa"/>
            <w:shd w:val="clear" w:color="auto" w:fill="C4BC96" w:themeFill="background2" w:themeFillShade="BF"/>
          </w:tcPr>
          <w:p w:rsidR="006D7DC8" w:rsidRPr="007E12E0" w:rsidRDefault="006D7DC8" w:rsidP="00560960">
            <w:pPr>
              <w:jc w:val="center"/>
              <w:rPr>
                <w:b/>
                <w:sz w:val="36"/>
                <w:lang w:val="el-GR"/>
              </w:rPr>
            </w:pPr>
            <w:r>
              <w:rPr>
                <w:b/>
                <w:sz w:val="36"/>
                <w:lang w:val="el-GR"/>
              </w:rPr>
              <w:t>Υ</w:t>
            </w:r>
          </w:p>
        </w:tc>
        <w:tc>
          <w:tcPr>
            <w:tcW w:w="988" w:type="dxa"/>
            <w:shd w:val="clear" w:color="auto" w:fill="C4BC96" w:themeFill="background2" w:themeFillShade="BF"/>
          </w:tcPr>
          <w:p w:rsidR="006D7DC8" w:rsidRPr="00385E20" w:rsidRDefault="006D7DC8" w:rsidP="00560960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l-GR"/>
              </w:rPr>
              <w:t>Ζ</w:t>
            </w:r>
          </w:p>
        </w:tc>
        <w:tc>
          <w:tcPr>
            <w:tcW w:w="3118" w:type="dxa"/>
            <w:shd w:val="clear" w:color="auto" w:fill="C4BC96" w:themeFill="background2" w:themeFillShade="BF"/>
          </w:tcPr>
          <w:p w:rsidR="006D7DC8" w:rsidRPr="004A7809" w:rsidRDefault="006D7DC8" w:rsidP="00560960">
            <w:pPr>
              <w:jc w:val="center"/>
              <w:rPr>
                <w:b/>
                <w:sz w:val="36"/>
                <w:lang w:val="el-GR"/>
              </w:rPr>
            </w:pPr>
            <w:r w:rsidRPr="004A7809">
              <w:rPr>
                <w:b/>
                <w:sz w:val="36"/>
                <w:lang w:val="el-GR"/>
              </w:rPr>
              <w:t>οθόνη</w:t>
            </w:r>
          </w:p>
        </w:tc>
      </w:tr>
      <w:tr w:rsidR="006D7DC8" w:rsidTr="00560960">
        <w:tc>
          <w:tcPr>
            <w:tcW w:w="1196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10</w:t>
            </w:r>
          </w:p>
        </w:tc>
        <w:tc>
          <w:tcPr>
            <w:tcW w:w="1329" w:type="dxa"/>
          </w:tcPr>
          <w:p w:rsidR="006D7DC8" w:rsidRPr="009D02BA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D7DC8" w:rsidRPr="009D02BA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6D7DC8" w:rsidRPr="009D02BA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</w:p>
        </w:tc>
        <w:tc>
          <w:tcPr>
            <w:tcW w:w="988" w:type="dxa"/>
          </w:tcPr>
          <w:p w:rsidR="006D7DC8" w:rsidRPr="00385E20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6D7DC8" w:rsidRPr="009D02BA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</w:p>
        </w:tc>
      </w:tr>
      <w:tr w:rsidR="006D7DC8" w:rsidTr="00560960">
        <w:tc>
          <w:tcPr>
            <w:tcW w:w="1196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9</w:t>
            </w:r>
          </w:p>
        </w:tc>
        <w:tc>
          <w:tcPr>
            <w:tcW w:w="1329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</w:t>
            </w:r>
          </w:p>
        </w:tc>
        <w:tc>
          <w:tcPr>
            <w:tcW w:w="1281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20</w:t>
            </w:r>
          </w:p>
        </w:tc>
        <w:tc>
          <w:tcPr>
            <w:tcW w:w="1330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40</w:t>
            </w:r>
          </w:p>
        </w:tc>
        <w:tc>
          <w:tcPr>
            <w:tcW w:w="988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25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6D7DC8" w:rsidRPr="009D02BA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20, 40, 25</w:t>
            </w:r>
          </w:p>
        </w:tc>
      </w:tr>
      <w:tr w:rsidR="006D7DC8" w:rsidTr="00560960">
        <w:tc>
          <w:tcPr>
            <w:tcW w:w="1196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8</w:t>
            </w:r>
          </w:p>
        </w:tc>
        <w:tc>
          <w:tcPr>
            <w:tcW w:w="1329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2</w:t>
            </w:r>
          </w:p>
        </w:tc>
        <w:tc>
          <w:tcPr>
            <w:tcW w:w="1281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18</w:t>
            </w:r>
          </w:p>
        </w:tc>
        <w:tc>
          <w:tcPr>
            <w:tcW w:w="1330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36</w:t>
            </w:r>
          </w:p>
        </w:tc>
        <w:tc>
          <w:tcPr>
            <w:tcW w:w="988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22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18, 36, 22</w:t>
            </w:r>
          </w:p>
        </w:tc>
      </w:tr>
      <w:tr w:rsidR="006D7DC8" w:rsidTr="00560960">
        <w:tc>
          <w:tcPr>
            <w:tcW w:w="1196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7</w:t>
            </w:r>
          </w:p>
        </w:tc>
        <w:tc>
          <w:tcPr>
            <w:tcW w:w="1329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3</w:t>
            </w:r>
          </w:p>
        </w:tc>
        <w:tc>
          <w:tcPr>
            <w:tcW w:w="1281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16</w:t>
            </w:r>
          </w:p>
        </w:tc>
        <w:tc>
          <w:tcPr>
            <w:tcW w:w="1330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32</w:t>
            </w:r>
          </w:p>
        </w:tc>
        <w:tc>
          <w:tcPr>
            <w:tcW w:w="988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19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16, 32, 19</w:t>
            </w:r>
          </w:p>
        </w:tc>
      </w:tr>
      <w:tr w:rsidR="006D7DC8" w:rsidTr="00560960">
        <w:tc>
          <w:tcPr>
            <w:tcW w:w="1196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6</w:t>
            </w:r>
          </w:p>
        </w:tc>
        <w:tc>
          <w:tcPr>
            <w:tcW w:w="1329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4</w:t>
            </w:r>
          </w:p>
        </w:tc>
        <w:tc>
          <w:tcPr>
            <w:tcW w:w="1281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14</w:t>
            </w:r>
          </w:p>
        </w:tc>
        <w:tc>
          <w:tcPr>
            <w:tcW w:w="1330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28</w:t>
            </w:r>
          </w:p>
        </w:tc>
        <w:tc>
          <w:tcPr>
            <w:tcW w:w="988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16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14, 28, 16</w:t>
            </w:r>
          </w:p>
        </w:tc>
      </w:tr>
      <w:tr w:rsidR="006D7DC8" w:rsidTr="00560960">
        <w:tc>
          <w:tcPr>
            <w:tcW w:w="1196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5</w:t>
            </w:r>
          </w:p>
        </w:tc>
        <w:tc>
          <w:tcPr>
            <w:tcW w:w="1329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5</w:t>
            </w:r>
          </w:p>
        </w:tc>
        <w:tc>
          <w:tcPr>
            <w:tcW w:w="1281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12</w:t>
            </w:r>
          </w:p>
        </w:tc>
        <w:tc>
          <w:tcPr>
            <w:tcW w:w="1330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24</w:t>
            </w:r>
          </w:p>
        </w:tc>
        <w:tc>
          <w:tcPr>
            <w:tcW w:w="988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13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12, 24, 13</w:t>
            </w:r>
          </w:p>
        </w:tc>
      </w:tr>
      <w:tr w:rsidR="006D7DC8" w:rsidRPr="00FF323B" w:rsidTr="00560960">
        <w:tc>
          <w:tcPr>
            <w:tcW w:w="1196" w:type="dxa"/>
          </w:tcPr>
          <w:p w:rsidR="006D7DC8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</w:p>
        </w:tc>
        <w:tc>
          <w:tcPr>
            <w:tcW w:w="1329" w:type="dxa"/>
          </w:tcPr>
          <w:p w:rsidR="006D7DC8" w:rsidRPr="00C92D86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6</w:t>
            </w:r>
          </w:p>
        </w:tc>
        <w:tc>
          <w:tcPr>
            <w:tcW w:w="1281" w:type="dxa"/>
          </w:tcPr>
          <w:p w:rsidR="006D7DC8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6D7DC8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</w:p>
        </w:tc>
        <w:tc>
          <w:tcPr>
            <w:tcW w:w="988" w:type="dxa"/>
          </w:tcPr>
          <w:p w:rsidR="006D7DC8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6D7DC8" w:rsidRPr="00297FDD" w:rsidRDefault="006D7DC8" w:rsidP="0056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 w:rsidRPr="00C92D86">
              <w:rPr>
                <w:rFonts w:ascii="Segoe UI" w:hAnsi="Segoe UI" w:cs="Segoe UI"/>
                <w:szCs w:val="24"/>
                <w:lang w:val="el-GR"/>
              </w:rPr>
              <w:t>Η τελική τιμή του Χ είναι=</w:t>
            </w:r>
            <w:r>
              <w:rPr>
                <w:rFonts w:ascii="Segoe UI" w:hAnsi="Segoe UI" w:cs="Segoe UI"/>
                <w:szCs w:val="24"/>
                <w:lang w:val="el-GR"/>
              </w:rPr>
              <w:t>12</w:t>
            </w:r>
          </w:p>
        </w:tc>
      </w:tr>
    </w:tbl>
    <w:p w:rsidR="006D7DC8" w:rsidRPr="006D7DC8" w:rsidRDefault="006D7DC8" w:rsidP="006D7DC8">
      <w:pPr>
        <w:rPr>
          <w:lang w:val="el-GR"/>
        </w:rPr>
      </w:pPr>
    </w:p>
    <w:p w:rsidR="00E0324B" w:rsidRPr="004315E2" w:rsidRDefault="00E0324B" w:rsidP="00E0324B">
      <w:pPr>
        <w:rPr>
          <w:lang w:val="el-GR"/>
        </w:rPr>
      </w:pPr>
    </w:p>
    <w:p w:rsidR="00E0324B" w:rsidRDefault="00E0324B">
      <w:pPr>
        <w:rPr>
          <w:rFonts w:asciiTheme="majorHAnsi" w:eastAsiaTheme="majorEastAsia" w:hAnsiTheme="majorHAnsi" w:cstheme="majorBidi"/>
          <w:b/>
          <w:bCs/>
          <w:sz w:val="32"/>
          <w:szCs w:val="26"/>
          <w:lang w:val="el-GR"/>
        </w:rPr>
      </w:pPr>
      <w:r>
        <w:rPr>
          <w:sz w:val="32"/>
          <w:lang w:val="el-GR"/>
        </w:rPr>
        <w:br w:type="page"/>
      </w:r>
    </w:p>
    <w:p w:rsidR="00F45FC5" w:rsidRDefault="00A96E40" w:rsidP="00F45FC5">
      <w:pPr>
        <w:pStyle w:val="2"/>
        <w:rPr>
          <w:color w:val="auto"/>
          <w:sz w:val="32"/>
          <w:lang w:val="el-GR"/>
        </w:rPr>
      </w:pPr>
      <w:r>
        <w:rPr>
          <w:color w:val="auto"/>
          <w:sz w:val="32"/>
          <w:lang w:val="en-US"/>
        </w:rPr>
        <w:lastRenderedPageBreak/>
        <w:t>3</w:t>
      </w:r>
      <w:r w:rsidR="00F45FC5" w:rsidRPr="005850E1">
        <w:rPr>
          <w:color w:val="auto"/>
          <w:sz w:val="32"/>
          <w:vertAlign w:val="superscript"/>
          <w:lang w:val="el-GR"/>
        </w:rPr>
        <w:t>ο</w:t>
      </w:r>
      <w:r w:rsidR="00573177">
        <w:rPr>
          <w:color w:val="auto"/>
          <w:sz w:val="32"/>
          <w:lang w:val="el-GR"/>
        </w:rPr>
        <w:t xml:space="preserve"> μάθημα - Άσκηση 4</w:t>
      </w:r>
    </w:p>
    <w:p w:rsidR="00253198" w:rsidRPr="002842CE" w:rsidRDefault="00253198" w:rsidP="00253198">
      <w:pPr>
        <w:rPr>
          <w:sz w:val="24"/>
          <w:lang w:val="el-GR"/>
        </w:rPr>
      </w:pPr>
    </w:p>
    <w:p w:rsidR="00324CB6" w:rsidRPr="002842CE" w:rsidRDefault="00324CB6" w:rsidP="00253198">
      <w:pPr>
        <w:rPr>
          <w:sz w:val="24"/>
          <w:lang w:val="el-GR"/>
        </w:rPr>
      </w:pP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Αλγόριθμος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>Διαγωνισμός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  <w:lang w:val="el-GR"/>
        </w:rPr>
        <w:t>Αθρ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b/>
          <w:bCs/>
          <w:color w:val="FF0000"/>
          <w:lang w:val="el-GR"/>
        </w:rPr>
        <w:t>←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8000"/>
          <w:lang w:val="el-GR"/>
        </w:rPr>
        <w:t>0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Για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>κ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από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8000"/>
          <w:lang w:val="el-GR"/>
        </w:rPr>
        <w:t>1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μέχρι</w:t>
      </w:r>
      <w:r w:rsidRPr="002842CE">
        <w:rPr>
          <w:rFonts w:ascii="Lucida Console" w:hAnsi="Lucida Console" w:cs="Courier New"/>
          <w:color w:val="000000"/>
        </w:rPr>
        <w:t> </w:t>
      </w:r>
      <w:r w:rsidR="00FF323B">
        <w:rPr>
          <w:rFonts w:ascii="Lucida Console" w:hAnsi="Lucida Console" w:cs="Courier New"/>
          <w:color w:val="008000"/>
          <w:lang w:val="el-GR"/>
        </w:rPr>
        <w:t>200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Εμφάνισε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800080"/>
          <w:lang w:val="el-GR"/>
        </w:rPr>
        <w:t>'Δώστε όνομα διαγωνιζόμενου'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Διάβασε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>Ον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Εμφάνισε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800080"/>
          <w:lang w:val="el-GR"/>
        </w:rPr>
        <w:t>'Δώστε τη γραπτή βαθμολογία του'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Διάβασε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>ΓΒ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Εμφάνισε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800080"/>
          <w:lang w:val="el-GR"/>
        </w:rPr>
        <w:t>'Δώστε την προφορική βαθμολογία του'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Διάβασε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>ΠΒ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Αν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>ΓΒ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b/>
          <w:bCs/>
          <w:color w:val="FF0000"/>
          <w:lang w:val="el-GR"/>
        </w:rPr>
        <w:t>≥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8000"/>
          <w:lang w:val="el-GR"/>
        </w:rPr>
        <w:t>60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και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>ΠΒ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b/>
          <w:bCs/>
          <w:color w:val="FF0000"/>
          <w:lang w:val="el-GR"/>
        </w:rPr>
        <w:t>≥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8000"/>
          <w:lang w:val="el-GR"/>
        </w:rPr>
        <w:t>60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τότε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Εμφάνισε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800080"/>
          <w:lang w:val="el-GR"/>
        </w:rPr>
        <w:t>'Ο/Η '</w:t>
      </w:r>
      <w:r w:rsidRPr="002842CE">
        <w:rPr>
          <w:rFonts w:ascii="Lucida Console" w:hAnsi="Lucida Console" w:cs="Courier New"/>
          <w:b/>
          <w:bCs/>
          <w:color w:val="FF0000"/>
          <w:lang w:val="el-GR"/>
        </w:rPr>
        <w:t>,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>Ον</w:t>
      </w:r>
      <w:r w:rsidRPr="002842CE">
        <w:rPr>
          <w:rFonts w:ascii="Lucida Console" w:hAnsi="Lucida Console" w:cs="Courier New"/>
          <w:b/>
          <w:bCs/>
          <w:color w:val="FF0000"/>
          <w:lang w:val="el-GR"/>
        </w:rPr>
        <w:t>,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800080"/>
          <w:lang w:val="el-GR"/>
        </w:rPr>
        <w:t>' συνεχίζει'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αλλιώς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Εμφάνισε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800080"/>
          <w:lang w:val="el-GR"/>
        </w:rPr>
        <w:t>'Ο/Η '</w:t>
      </w:r>
      <w:r w:rsidRPr="002842CE">
        <w:rPr>
          <w:rFonts w:ascii="Lucida Console" w:hAnsi="Lucida Console" w:cs="Courier New"/>
          <w:b/>
          <w:bCs/>
          <w:color w:val="FF0000"/>
          <w:lang w:val="el-GR"/>
        </w:rPr>
        <w:t>,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>Ον</w:t>
      </w:r>
      <w:r w:rsidRPr="002842CE">
        <w:rPr>
          <w:rFonts w:ascii="Lucida Console" w:hAnsi="Lucida Console" w:cs="Courier New"/>
          <w:b/>
          <w:bCs/>
          <w:color w:val="FF0000"/>
          <w:lang w:val="el-GR"/>
        </w:rPr>
        <w:t>,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800080"/>
          <w:lang w:val="el-GR"/>
        </w:rPr>
        <w:t>' ΔΕΝ συνεχίζει στον διαγωνισμό'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</w:t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Τέλος_αν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 xml:space="preserve"> Αθρ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b/>
          <w:bCs/>
          <w:color w:val="FF0000"/>
          <w:lang w:val="el-GR"/>
        </w:rPr>
        <w:t>←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>Αθρ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b/>
          <w:bCs/>
          <w:color w:val="FF0000"/>
          <w:lang w:val="el-GR"/>
        </w:rPr>
        <w:t>+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>ΓΒ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Τέλος_επανάληψης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color w:val="000000"/>
          <w:lang w:val="el-GR"/>
        </w:rPr>
        <w:t>ΜΟ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b/>
          <w:bCs/>
          <w:color w:val="FF0000"/>
          <w:lang w:val="el-GR"/>
        </w:rPr>
        <w:t>←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>Αθρ</w:t>
      </w:r>
      <w:r w:rsidRPr="002842CE">
        <w:rPr>
          <w:rFonts w:ascii="Lucida Console" w:hAnsi="Lucida Console" w:cs="Courier New"/>
          <w:b/>
          <w:bCs/>
          <w:color w:val="FF0000"/>
          <w:lang w:val="el-GR"/>
        </w:rPr>
        <w:t>/</w:t>
      </w:r>
      <w:r w:rsidR="00FF323B">
        <w:rPr>
          <w:rFonts w:ascii="Lucida Console" w:hAnsi="Lucida Console" w:cs="Courier New"/>
          <w:color w:val="008000"/>
          <w:lang w:val="el-GR"/>
        </w:rPr>
        <w:t>200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Εμφάνισε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800080"/>
          <w:lang w:val="el-GR"/>
        </w:rPr>
        <w:t>'Ο μέσος όρος των γραπτών βαθμών όλων των υποψηφίων είναι='</w:t>
      </w:r>
      <w:r w:rsidRPr="002842CE">
        <w:rPr>
          <w:rFonts w:ascii="Lucida Console" w:hAnsi="Lucida Console" w:cs="Courier New"/>
          <w:b/>
          <w:bCs/>
          <w:color w:val="FF0000"/>
          <w:lang w:val="el-GR"/>
        </w:rPr>
        <w:t>,</w:t>
      </w:r>
      <w:r w:rsidRPr="002842CE">
        <w:rPr>
          <w:rFonts w:ascii="Lucida Console" w:hAnsi="Lucida Console" w:cs="Courier New"/>
          <w:color w:val="000000"/>
        </w:rPr>
        <w:t> </w:t>
      </w:r>
      <w:r w:rsidRPr="002842CE">
        <w:rPr>
          <w:rFonts w:ascii="Lucida Console" w:hAnsi="Lucida Console" w:cs="Courier New"/>
          <w:color w:val="000000"/>
          <w:lang w:val="el-GR"/>
        </w:rPr>
        <w:t>ΜΟ</w:t>
      </w:r>
      <w:r w:rsidRPr="002842CE">
        <w:rPr>
          <w:rFonts w:ascii="Lucida Console" w:hAnsi="Lucida Console" w:cs="Courier New"/>
          <w:color w:val="000000"/>
          <w:szCs w:val="20"/>
          <w:lang w:val="el-GR"/>
        </w:rPr>
        <w:br/>
      </w:r>
      <w:r w:rsidRPr="002842CE">
        <w:rPr>
          <w:rFonts w:ascii="Lucida Console" w:hAnsi="Lucida Console" w:cs="Courier New"/>
          <w:b/>
          <w:bCs/>
          <w:color w:val="0000FF"/>
          <w:lang w:val="el-GR"/>
        </w:rPr>
        <w:t>Τέλος</w:t>
      </w:r>
    </w:p>
    <w:sectPr w:rsidR="00324CB6" w:rsidRPr="002842CE" w:rsidSect="0087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A4B"/>
    <w:multiLevelType w:val="hybridMultilevel"/>
    <w:tmpl w:val="BAC46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546EA"/>
    <w:multiLevelType w:val="hybridMultilevel"/>
    <w:tmpl w:val="4D1EC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50E1"/>
    <w:rsid w:val="000A4200"/>
    <w:rsid w:val="00253198"/>
    <w:rsid w:val="002842CE"/>
    <w:rsid w:val="002E43BF"/>
    <w:rsid w:val="00323498"/>
    <w:rsid w:val="00324CB6"/>
    <w:rsid w:val="003250AA"/>
    <w:rsid w:val="004315E2"/>
    <w:rsid w:val="00493685"/>
    <w:rsid w:val="004A7809"/>
    <w:rsid w:val="00573177"/>
    <w:rsid w:val="005850E1"/>
    <w:rsid w:val="00664ECE"/>
    <w:rsid w:val="006D7DC8"/>
    <w:rsid w:val="006F5DFF"/>
    <w:rsid w:val="00734CDB"/>
    <w:rsid w:val="008764CE"/>
    <w:rsid w:val="00971FF5"/>
    <w:rsid w:val="00985709"/>
    <w:rsid w:val="009B794D"/>
    <w:rsid w:val="00A96E40"/>
    <w:rsid w:val="00C35AEF"/>
    <w:rsid w:val="00E0324B"/>
    <w:rsid w:val="00F45FC5"/>
    <w:rsid w:val="00F5463A"/>
    <w:rsid w:val="00FA0761"/>
    <w:rsid w:val="00F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CE"/>
  </w:style>
  <w:style w:type="paragraph" w:styleId="2">
    <w:name w:val="heading 2"/>
    <w:basedOn w:val="a"/>
    <w:next w:val="a"/>
    <w:link w:val="2Char"/>
    <w:uiPriority w:val="9"/>
    <w:unhideWhenUsed/>
    <w:qFormat/>
    <w:rsid w:val="00585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5850E1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5850E1"/>
    <w:rPr>
      <w:b/>
      <w:bCs/>
      <w:color w:val="0000FF"/>
    </w:rPr>
  </w:style>
  <w:style w:type="character" w:customStyle="1" w:styleId="al">
    <w:name w:val="al"/>
    <w:basedOn w:val="a0"/>
    <w:rsid w:val="005850E1"/>
    <w:rPr>
      <w:color w:val="800080"/>
    </w:rPr>
  </w:style>
  <w:style w:type="paragraph" w:styleId="a3">
    <w:name w:val="Title"/>
    <w:basedOn w:val="a"/>
    <w:next w:val="a"/>
    <w:link w:val="Char"/>
    <w:uiPriority w:val="10"/>
    <w:qFormat/>
    <w:rsid w:val="005850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Char">
    <w:name w:val="Τίτλος Char"/>
    <w:basedOn w:val="a0"/>
    <w:link w:val="a3"/>
    <w:uiPriority w:val="10"/>
    <w:rsid w:val="005850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2Char">
    <w:name w:val="Επικεφαλίδα 2 Char"/>
    <w:basedOn w:val="a0"/>
    <w:link w:val="2"/>
    <w:uiPriority w:val="9"/>
    <w:rsid w:val="00585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">
    <w:name w:val="normal"/>
    <w:rsid w:val="005850E1"/>
    <w:pPr>
      <w:spacing w:after="0"/>
    </w:pPr>
    <w:rPr>
      <w:rFonts w:ascii="Arial" w:eastAsia="Arial" w:hAnsi="Arial" w:cs="Arial"/>
      <w:lang w:eastAsia="en-GB"/>
    </w:rPr>
  </w:style>
  <w:style w:type="table" w:styleId="a4">
    <w:name w:val="Table Grid"/>
    <w:basedOn w:val="a1"/>
    <w:uiPriority w:val="59"/>
    <w:rsid w:val="0058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">
    <w:name w:val="an"/>
    <w:basedOn w:val="a0"/>
    <w:rsid w:val="005850E1"/>
    <w:rPr>
      <w:color w:val="000000"/>
    </w:rPr>
  </w:style>
  <w:style w:type="character" w:customStyle="1" w:styleId="ak">
    <w:name w:val="ak"/>
    <w:basedOn w:val="a0"/>
    <w:rsid w:val="005850E1"/>
    <w:rPr>
      <w:color w:val="008000"/>
    </w:rPr>
  </w:style>
  <w:style w:type="character" w:customStyle="1" w:styleId="sb">
    <w:name w:val="sb"/>
    <w:basedOn w:val="a0"/>
    <w:rsid w:val="005850E1"/>
    <w:rPr>
      <w:b/>
      <w:bCs/>
      <w:color w:val="FF0000"/>
    </w:rPr>
  </w:style>
  <w:style w:type="paragraph" w:styleId="a5">
    <w:name w:val="List Paragraph"/>
    <w:basedOn w:val="a"/>
    <w:uiPriority w:val="34"/>
    <w:qFormat/>
    <w:rsid w:val="0032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20</cp:revision>
  <dcterms:created xsi:type="dcterms:W3CDTF">2020-04-01T08:50:00Z</dcterms:created>
  <dcterms:modified xsi:type="dcterms:W3CDTF">2020-04-27T09:57:00Z</dcterms:modified>
</cp:coreProperties>
</file>